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BC4D34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0868A3" w:rsidRPr="00B266B0">
        <w:rPr>
          <w:bCs/>
          <w:noProof w:val="0"/>
          <w:sz w:val="24"/>
          <w:szCs w:val="24"/>
        </w:rPr>
        <w:t>1</w:t>
      </w:r>
      <w:r w:rsidR="000868A3">
        <w:rPr>
          <w:bCs/>
          <w:noProof w:val="0"/>
          <w:sz w:val="24"/>
          <w:szCs w:val="24"/>
        </w:rPr>
        <w:t>7</w:t>
      </w:r>
      <w:r w:rsidR="000868A3">
        <w:rPr>
          <w:bCs/>
          <w:noProof w:val="0"/>
          <w:sz w:val="24"/>
          <w:szCs w:val="24"/>
        </w:rPr>
        <w:t>09425</w:t>
      </w:r>
    </w:p>
    <w:p w14:paraId="231362B2" w14:textId="58FD3C36" w:rsidR="00CD4C7B" w:rsidRPr="00B266B0" w:rsidRDefault="009D74A6" w:rsidP="00CD4C7B">
      <w:pPr>
        <w:pStyle w:val="Header"/>
        <w:tabs>
          <w:tab w:val="right" w:pos="9639"/>
        </w:tabs>
        <w:rPr>
          <w:bCs/>
          <w:noProof w:val="0"/>
          <w:sz w:val="24"/>
          <w:szCs w:val="24"/>
        </w:rPr>
      </w:pPr>
      <w:r>
        <w:rPr>
          <w:noProof w:val="0"/>
          <w:sz w:val="24"/>
          <w:szCs w:val="24"/>
          <w:lang w:eastAsia="zh-CN"/>
        </w:rPr>
        <w:t>Berlin</w:t>
      </w:r>
      <w:r w:rsidR="00C24650" w:rsidRPr="00C24650">
        <w:rPr>
          <w:noProof w:val="0"/>
          <w:sz w:val="24"/>
          <w:szCs w:val="24"/>
          <w:lang w:eastAsia="zh-CN"/>
        </w:rPr>
        <w:t xml:space="preserve">, </w:t>
      </w:r>
      <w:r>
        <w:rPr>
          <w:noProof w:val="0"/>
          <w:sz w:val="24"/>
          <w:szCs w:val="24"/>
          <w:lang w:eastAsia="zh-CN"/>
        </w:rPr>
        <w:t>Germany</w:t>
      </w:r>
      <w:r w:rsidR="00C24650" w:rsidRPr="00C24650">
        <w:rPr>
          <w:noProof w:val="0"/>
          <w:sz w:val="24"/>
          <w:szCs w:val="24"/>
          <w:lang w:eastAsia="zh-CN"/>
        </w:rPr>
        <w:t xml:space="preserve">, </w:t>
      </w:r>
      <w:r>
        <w:rPr>
          <w:noProof w:val="0"/>
          <w:sz w:val="24"/>
          <w:szCs w:val="24"/>
          <w:lang w:eastAsia="zh-CN"/>
        </w:rPr>
        <w:t>21</w:t>
      </w:r>
      <w:r w:rsidR="00C92967">
        <w:rPr>
          <w:noProof w:val="0"/>
          <w:sz w:val="24"/>
          <w:szCs w:val="24"/>
          <w:lang w:eastAsia="zh-CN"/>
        </w:rPr>
        <w:t xml:space="preserve"> - </w:t>
      </w:r>
      <w:r>
        <w:rPr>
          <w:noProof w:val="0"/>
          <w:sz w:val="24"/>
          <w:szCs w:val="24"/>
          <w:lang w:eastAsia="zh-CN"/>
        </w:rPr>
        <w:t>25</w:t>
      </w:r>
      <w:r w:rsidR="00C92967">
        <w:rPr>
          <w:noProof w:val="0"/>
          <w:sz w:val="24"/>
          <w:szCs w:val="24"/>
          <w:lang w:eastAsia="zh-CN"/>
        </w:rPr>
        <w:t xml:space="preserve"> </w:t>
      </w:r>
      <w:r>
        <w:rPr>
          <w:noProof w:val="0"/>
          <w:sz w:val="24"/>
          <w:szCs w:val="24"/>
          <w:lang w:eastAsia="zh-CN"/>
        </w:rPr>
        <w:t>August</w:t>
      </w:r>
      <w:r w:rsidR="00813245">
        <w:rPr>
          <w:noProof w:val="0"/>
          <w:sz w:val="24"/>
          <w:szCs w:val="24"/>
          <w:lang w:eastAsia="zh-CN"/>
        </w:rPr>
        <w:t xml:space="preserve"> </w:t>
      </w:r>
      <w:r w:rsidR="00C24650" w:rsidRPr="00C24650">
        <w:rPr>
          <w:noProof w:val="0"/>
          <w:sz w:val="24"/>
          <w:szCs w:val="24"/>
          <w:lang w:eastAsia="zh-CN"/>
        </w:rPr>
        <w:t>201</w:t>
      </w:r>
      <w:r w:rsidR="00936071">
        <w:rPr>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51658A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14166">
        <w:rPr>
          <w:rFonts w:cs="Arial"/>
          <w:b/>
          <w:bCs/>
          <w:sz w:val="24"/>
          <w:lang w:eastAsia="ja-JP"/>
        </w:rPr>
        <w:t>10</w:t>
      </w:r>
      <w:r w:rsidR="002747EC">
        <w:rPr>
          <w:rFonts w:cs="Arial"/>
          <w:b/>
          <w:bCs/>
          <w:sz w:val="24"/>
          <w:lang w:eastAsia="ja-JP"/>
        </w:rPr>
        <w:t>.</w:t>
      </w:r>
      <w:r w:rsidR="00E14166">
        <w:rPr>
          <w:rFonts w:cs="Arial"/>
          <w:b/>
          <w:bCs/>
          <w:sz w:val="24"/>
          <w:lang w:eastAsia="ja-JP"/>
        </w:rPr>
        <w:t>2.2.</w:t>
      </w:r>
      <w:r w:rsidR="00312798">
        <w:rPr>
          <w:rFonts w:cs="Arial"/>
          <w:b/>
          <w:bCs/>
          <w:sz w:val="24"/>
          <w:lang w:eastAsia="ja-JP"/>
        </w:rPr>
        <w:t>3</w:t>
      </w:r>
    </w:p>
    <w:p w14:paraId="6A1BC0C1" w14:textId="1143B278"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64631A">
        <w:rPr>
          <w:rFonts w:ascii="Arial" w:hAnsi="Arial" w:cs="Arial"/>
          <w:b/>
          <w:bCs/>
          <w:sz w:val="24"/>
        </w:rPr>
        <w:t>N</w:t>
      </w:r>
      <w:r w:rsidR="0064631A">
        <w:rPr>
          <w:rFonts w:ascii="Arial" w:hAnsi="Arial" w:cs="Arial"/>
          <w:b/>
          <w:bCs/>
          <w:sz w:val="24"/>
          <w:lang w:val="en-US"/>
        </w:rPr>
        <w:t>okia</w:t>
      </w:r>
      <w:r w:rsidR="00090468">
        <w:rPr>
          <w:rFonts w:ascii="Arial" w:hAnsi="Arial" w:cs="Arial"/>
          <w:b/>
          <w:bCs/>
          <w:sz w:val="24"/>
        </w:rPr>
        <w:t xml:space="preserve"> Shanghai Bell</w:t>
      </w:r>
    </w:p>
    <w:p w14:paraId="45BE90BE" w14:textId="452EB20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50540" w:rsidRPr="00B50540">
        <w:rPr>
          <w:rFonts w:ascii="Arial" w:hAnsi="Arial" w:cs="Arial"/>
          <w:b/>
          <w:bCs/>
          <w:sz w:val="24"/>
        </w:rPr>
        <w:t>More consideration on uplink duplication in dual connectivity</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bookmarkStart w:id="1" w:name="_GoBack"/>
      <w:bookmarkEnd w:id="1"/>
      <w:r w:rsidRPr="00B266B0">
        <w:rPr>
          <w:rFonts w:ascii="Arial" w:hAnsi="Arial" w:cs="Arial"/>
          <w:b/>
          <w:bCs/>
          <w:sz w:val="24"/>
        </w:rPr>
        <w:t>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8F858E1" w14:textId="7B33A861" w:rsidR="00F35A6E" w:rsidRDefault="00F35A6E" w:rsidP="00F35A6E">
      <w:pPr>
        <w:rPr>
          <w:lang w:val="en-US"/>
        </w:rPr>
      </w:pPr>
      <w:r>
        <w:rPr>
          <w:lang w:val="en-US"/>
        </w:rPr>
        <w:t>In RAN2 #98 meeting, it was agreed that MAC CE approach will be used for controlling duplication in uplink. It was also mentioned in the agreement that “</w:t>
      </w:r>
      <w:r w:rsidR="000A604C">
        <w:t xml:space="preserve">Optimisations to reliability of the MAC CE will not be introduced </w:t>
      </w:r>
      <w:r w:rsidR="000A604C" w:rsidRPr="004368EB">
        <w:t>for this mechanism</w:t>
      </w:r>
      <w:r w:rsidR="000A604C">
        <w:t xml:space="preserve">. </w:t>
      </w:r>
      <w:r>
        <w:rPr>
          <w:lang w:val="en-US"/>
        </w:rPr>
        <w:t>No optimizations or additional interactions between network nodes are introduced for this mechanism”. In</w:t>
      </w:r>
      <w:r>
        <w:rPr>
          <w:rFonts w:hint="eastAsia"/>
          <w:lang w:val="en-US"/>
        </w:rPr>
        <w:t xml:space="preserve"> </w:t>
      </w:r>
      <w:r>
        <w:rPr>
          <w:lang w:val="en-US"/>
        </w:rPr>
        <w:t xml:space="preserve">RAN2 NR AH#2 meeting, further agreement reached for using MAC CEs in </w:t>
      </w:r>
      <w:r w:rsidR="000A604C">
        <w:rPr>
          <w:lang w:val="en-US" w:eastAsia="zh-CN"/>
        </w:rPr>
        <w:t xml:space="preserve">NR-NR </w:t>
      </w:r>
      <w:r>
        <w:rPr>
          <w:lang w:val="en-US"/>
        </w:rPr>
        <w:t>dual connectivity case</w:t>
      </w:r>
      <w:r w:rsidR="00312798">
        <w:rPr>
          <w:lang w:val="en-US"/>
        </w:rPr>
        <w:t xml:space="preserve"> and one FFS remained for EN-DC case</w:t>
      </w:r>
      <w:r>
        <w:rPr>
          <w:lang w:val="en-US"/>
        </w:rPr>
        <w:t>.</w:t>
      </w:r>
    </w:p>
    <w:p w14:paraId="5A767293" w14:textId="77777777" w:rsidR="00F35A6E" w:rsidRDefault="00F35A6E" w:rsidP="00F35A6E">
      <w:pPr>
        <w:pStyle w:val="Doc-text2"/>
        <w:pBdr>
          <w:top w:val="single" w:sz="4" w:space="1" w:color="auto"/>
          <w:left w:val="single" w:sz="4" w:space="4" w:color="auto"/>
          <w:bottom w:val="single" w:sz="4" w:space="1" w:color="auto"/>
          <w:right w:val="single" w:sz="4" w:space="4" w:color="auto"/>
        </w:pBdr>
      </w:pPr>
      <w:r>
        <w:t>Agreements:</w:t>
      </w:r>
    </w:p>
    <w:p w14:paraId="0D164C25" w14:textId="77777777" w:rsidR="00F35A6E" w:rsidRDefault="00F35A6E" w:rsidP="00F35A6E">
      <w:pPr>
        <w:pStyle w:val="Doc-text2"/>
        <w:pBdr>
          <w:top w:val="single" w:sz="4" w:space="1" w:color="auto"/>
          <w:left w:val="single" w:sz="4" w:space="4" w:color="auto"/>
          <w:bottom w:val="single" w:sz="4" w:space="1" w:color="auto"/>
          <w:right w:val="single" w:sz="4" w:space="4" w:color="auto"/>
        </w:pBdr>
      </w:pPr>
      <w:r>
        <w:t>2</w:t>
      </w:r>
      <w:r>
        <w:tab/>
        <w:t xml:space="preserve">UE acts on MAC CEs received from MCG and SCG. No UE behaviour will be specified to manage a conflict between the commands received from MN and SN. </w:t>
      </w:r>
    </w:p>
    <w:p w14:paraId="2B73D9A5" w14:textId="77777777" w:rsidR="00F35A6E" w:rsidRDefault="00F35A6E" w:rsidP="00F35A6E">
      <w:pPr>
        <w:pStyle w:val="Doc-text2"/>
        <w:pBdr>
          <w:top w:val="single" w:sz="4" w:space="1" w:color="auto"/>
          <w:left w:val="single" w:sz="4" w:space="4" w:color="auto"/>
          <w:bottom w:val="single" w:sz="4" w:space="1" w:color="auto"/>
          <w:right w:val="single" w:sz="4" w:space="4" w:color="auto"/>
        </w:pBdr>
      </w:pPr>
      <w:r>
        <w:t>FFS Whether UL packet duplication for spit bearer applies for EN-DC.</w:t>
      </w:r>
    </w:p>
    <w:p w14:paraId="16715D3F" w14:textId="77777777" w:rsidR="00F35A6E" w:rsidRPr="00D70D7B" w:rsidRDefault="00F35A6E" w:rsidP="00F35A6E">
      <w:pPr>
        <w:pStyle w:val="Doc-text2"/>
      </w:pPr>
    </w:p>
    <w:p w14:paraId="0BBDFC0A" w14:textId="42F9D78E" w:rsidR="00CD4C7B" w:rsidRPr="006E13D1" w:rsidRDefault="00F35A6E" w:rsidP="00F35A6E">
      <w:r>
        <w:rPr>
          <w:lang w:val="en-US"/>
        </w:rPr>
        <w:t xml:space="preserve">This </w:t>
      </w:r>
      <w:r w:rsidR="00E14166">
        <w:t>contribution</w:t>
      </w:r>
      <w:r w:rsidR="00E14166" w:rsidDel="00E14166">
        <w:rPr>
          <w:lang w:val="en-US"/>
        </w:rPr>
        <w:t xml:space="preserve"> </w:t>
      </w:r>
      <w:r>
        <w:rPr>
          <w:lang w:val="en-US"/>
        </w:rPr>
        <w:t>discusses the</w:t>
      </w:r>
      <w:r w:rsidR="000A604C">
        <w:rPr>
          <w:lang w:val="en-US"/>
        </w:rPr>
        <w:t>se</w:t>
      </w:r>
      <w:r>
        <w:rPr>
          <w:lang w:val="en-US"/>
        </w:rPr>
        <w:t xml:space="preserve"> remained issue</w:t>
      </w:r>
      <w:r w:rsidR="000A604C">
        <w:rPr>
          <w:lang w:val="en-US"/>
        </w:rPr>
        <w:t>s</w:t>
      </w:r>
      <w:r>
        <w:rPr>
          <w:lang w:val="en-US"/>
        </w:rPr>
        <w:t xml:space="preserve"> in MAC CE command of activation or deactivation in </w:t>
      </w:r>
      <w:r w:rsidR="000A604C">
        <w:rPr>
          <w:lang w:val="en-US"/>
        </w:rPr>
        <w:t>NR-NR DC and EN-DC</w:t>
      </w:r>
      <w:r>
        <w:rPr>
          <w:lang w:val="en-US"/>
        </w:rPr>
        <w:t xml:space="preserve"> case</w:t>
      </w:r>
      <w:r w:rsidR="000A604C">
        <w:rPr>
          <w:lang w:val="en-US"/>
        </w:rPr>
        <w:t>s</w:t>
      </w:r>
      <w:r>
        <w:rPr>
          <w:lang w:val="en-US"/>
        </w:rPr>
        <w:t>.</w:t>
      </w:r>
    </w:p>
    <w:p w14:paraId="127ACA6D" w14:textId="05CF30AA" w:rsidR="00CD4C7B" w:rsidRPr="006E13D1" w:rsidRDefault="00CD4C7B" w:rsidP="00CD4C7B">
      <w:pPr>
        <w:pStyle w:val="Heading1"/>
      </w:pPr>
      <w:r w:rsidRPr="006E13D1">
        <w:t>2</w:t>
      </w:r>
      <w:r w:rsidRPr="006E13D1">
        <w:tab/>
      </w:r>
      <w:r w:rsidR="00F35A6E">
        <w:t>Using MAC CE in</w:t>
      </w:r>
      <w:r w:rsidR="000A604C">
        <w:t xml:space="preserve"> NR-NR</w:t>
      </w:r>
      <w:r w:rsidR="00F35A6E">
        <w:t xml:space="preserve"> </w:t>
      </w:r>
      <w:r w:rsidR="000A604C">
        <w:t>DC</w:t>
      </w:r>
    </w:p>
    <w:p w14:paraId="32453D8D" w14:textId="77777777" w:rsidR="00F35A6E" w:rsidRDefault="00F35A6E" w:rsidP="00F35A6E">
      <w:r>
        <w:t>MAC CE approach was</w:t>
      </w:r>
      <w:r w:rsidRPr="001432BF">
        <w:t xml:space="preserve"> </w:t>
      </w:r>
      <w:r>
        <w:t>selected to be used for control of UL duplication</w:t>
      </w:r>
      <w:r w:rsidRPr="001432BF">
        <w:t xml:space="preserve"> due to that it could provide a faster response to the dynamic changes in the duplicated RLC legs.</w:t>
      </w:r>
      <w:r>
        <w:t xml:space="preserve"> In DC case, there are two MAC entities and two different logical channels for the original PDCP PDU and the corresponding duplicate belong to different MAC entities, and each MAC entity just monitors own leg’s radio channel quality and may send MAC CE to UE in case own leg’s quality is not good.</w:t>
      </w:r>
    </w:p>
    <w:p w14:paraId="255707BE" w14:textId="77777777" w:rsidR="00F35A6E" w:rsidRDefault="00F35A6E" w:rsidP="00F35A6E">
      <w:r>
        <w:rPr>
          <w:rFonts w:hint="eastAsia"/>
        </w:rPr>
        <w:t xml:space="preserve">In last meeting, some companies </w:t>
      </w:r>
      <w:r>
        <w:t>would like</w:t>
      </w:r>
      <w:r>
        <w:rPr>
          <w:rFonts w:hint="eastAsia"/>
        </w:rPr>
        <w:t xml:space="preserve"> </w:t>
      </w:r>
      <w:r>
        <w:t>only one node controls all bearers, such as only MN MAC should send MAC CE to control the duplication, then the conflict command risk from MN and SN can be removed. Only one node to send MAC CE without inter-Nodes coordination means only one leg’s radio channel quality is monitored for duplication activation and deactivation. Otherwise, if two legs’ radio channel quality need to be monitored, standardized inter-node coordination via X2/Xn is necessary, especially for inter-vendors case. However extra inter-node coordination means reaction time is prolonged, which is not line with the motivation to have MAC CE approach, and it has been excluded by agreement in RAN2#98. So, independent MAC CE command from each MAC entity should be supported in network side</w:t>
      </w:r>
      <w:r>
        <w:rPr>
          <w:lang w:eastAsia="zh-CN"/>
        </w:rPr>
        <w:t xml:space="preserve">. Even conflict command received from MN and SN at the same time, UE just simply discards one and operates another one based on current duplication status, no much effort introduced to UE. On the contrary, network should take no conflict command into account, any inter-node coordination mechanism is left to network implementation. </w:t>
      </w:r>
    </w:p>
    <w:p w14:paraId="16D0BC5F" w14:textId="7A4B869E" w:rsidR="00F35A6E" w:rsidRPr="00785FC8" w:rsidRDefault="00F35A6E" w:rsidP="00F35A6E">
      <w:pPr>
        <w:rPr>
          <w:b/>
        </w:rPr>
      </w:pPr>
      <w:r w:rsidRPr="00785FC8">
        <w:rPr>
          <w:rFonts w:hint="eastAsia"/>
          <w:b/>
        </w:rPr>
        <w:t xml:space="preserve">Proposal1: </w:t>
      </w:r>
      <w:r w:rsidRPr="00785FC8">
        <w:rPr>
          <w:b/>
        </w:rPr>
        <w:t>In</w:t>
      </w:r>
      <w:r w:rsidR="000A604C">
        <w:rPr>
          <w:b/>
        </w:rPr>
        <w:t xml:space="preserve"> NR-NR</w:t>
      </w:r>
      <w:r w:rsidRPr="00785FC8">
        <w:rPr>
          <w:b/>
        </w:rPr>
        <w:t xml:space="preserve"> </w:t>
      </w:r>
      <w:r w:rsidR="000A604C">
        <w:rPr>
          <w:b/>
        </w:rPr>
        <w:t>DC</w:t>
      </w:r>
      <w:r w:rsidRPr="00785FC8">
        <w:rPr>
          <w:b/>
        </w:rPr>
        <w:t>, independent MAC CE commands from MN and SN should be supported in network side.</w:t>
      </w:r>
    </w:p>
    <w:p w14:paraId="60D752C4" w14:textId="77777777" w:rsidR="00F35A6E" w:rsidRDefault="00F35A6E" w:rsidP="00F35A6E">
      <w:r>
        <w:t>The PDCP duplication activation can be enabled as early as possible, such as when one command received from one leg in case of one leg’s quality is not good enough. Or it can be enabled later, such as when only two commands received from both legs in case of two legs’ quality is not good enough. First can be used for some radio bearers which has higher reliability requirement, and second one saves air interface resource. Both are valuable for different use cases and RAN2 has agreed the duplication is configured to per radio bearer, it can be configured to one radio bearer by RRC signalling.</w:t>
      </w:r>
    </w:p>
    <w:p w14:paraId="3F8F0344" w14:textId="77777777" w:rsidR="00F35A6E" w:rsidRPr="00785FC8" w:rsidRDefault="00F35A6E" w:rsidP="00F35A6E">
      <w:pPr>
        <w:rPr>
          <w:b/>
        </w:rPr>
      </w:pPr>
      <w:r w:rsidRPr="00785FC8">
        <w:rPr>
          <w:rFonts w:hint="eastAsia"/>
          <w:b/>
        </w:rPr>
        <w:lastRenderedPageBreak/>
        <w:t xml:space="preserve">Proposal2: RRC configures </w:t>
      </w:r>
      <w:r w:rsidRPr="00785FC8">
        <w:rPr>
          <w:b/>
        </w:rPr>
        <w:t>UE to react on one (first) MAC CE command or two MAC CE commands from MN and SN for PDCP duplication activation.</w:t>
      </w:r>
    </w:p>
    <w:p w14:paraId="6C7D2E47" w14:textId="77777777" w:rsidR="00F35A6E" w:rsidRDefault="00F35A6E" w:rsidP="00F35A6E">
      <w:r>
        <w:rPr>
          <w:rFonts w:hint="eastAsia"/>
        </w:rPr>
        <w:t xml:space="preserve">Same as in deactivation, </w:t>
      </w:r>
      <w:r>
        <w:t xml:space="preserve">the </w:t>
      </w:r>
      <w:r>
        <w:rPr>
          <w:rFonts w:hint="eastAsia"/>
        </w:rPr>
        <w:t xml:space="preserve">PDCP </w:t>
      </w:r>
      <w:r>
        <w:t>duplication can be stopped as early as possible or late for better reliability. RRC can configure UE reaction for one radio bearer.</w:t>
      </w:r>
    </w:p>
    <w:p w14:paraId="19654D2F" w14:textId="3B81FD5E" w:rsidR="00F35A6E" w:rsidRDefault="00F35A6E" w:rsidP="00F35A6E">
      <w:pPr>
        <w:rPr>
          <w:b/>
        </w:rPr>
      </w:pPr>
      <w:r w:rsidRPr="00156816">
        <w:rPr>
          <w:rFonts w:hint="eastAsia"/>
          <w:b/>
        </w:rPr>
        <w:t>Proposal</w:t>
      </w:r>
      <w:r>
        <w:rPr>
          <w:b/>
        </w:rPr>
        <w:t>3</w:t>
      </w:r>
      <w:r w:rsidRPr="00156816">
        <w:rPr>
          <w:rFonts w:hint="eastAsia"/>
          <w:b/>
        </w:rPr>
        <w:t xml:space="preserve">: RRC configures </w:t>
      </w:r>
      <w:r w:rsidRPr="00156816">
        <w:rPr>
          <w:b/>
        </w:rPr>
        <w:t xml:space="preserve">UE to react on one (first) MAC CE command or two MAC CE commands from MN and SN for PDCP duplication </w:t>
      </w:r>
      <w:r>
        <w:rPr>
          <w:b/>
        </w:rPr>
        <w:t>de</w:t>
      </w:r>
      <w:r w:rsidRPr="00156816">
        <w:rPr>
          <w:b/>
        </w:rPr>
        <w:t>activation.</w:t>
      </w:r>
    </w:p>
    <w:p w14:paraId="646B74D1" w14:textId="305DF079" w:rsidR="000A604C" w:rsidRPr="006E13D1" w:rsidRDefault="000A604C" w:rsidP="000A604C">
      <w:pPr>
        <w:pStyle w:val="Heading1"/>
      </w:pPr>
      <w:r>
        <w:t>3</w:t>
      </w:r>
      <w:r w:rsidRPr="006E13D1">
        <w:tab/>
      </w:r>
      <w:r>
        <w:t>Using MAC CE in EN-DC</w:t>
      </w:r>
    </w:p>
    <w:p w14:paraId="316B6DE4" w14:textId="77777777" w:rsidR="000A604C" w:rsidRDefault="000A604C" w:rsidP="000A604C">
      <w:r>
        <w:t>It has been agreed that MR-DC split bearers always use NR PDCP. NR PDCP will feature support for uplink duplication. Thus, we see little reason to rule out uplink duplication on such bearers.</w:t>
      </w:r>
    </w:p>
    <w:p w14:paraId="01637FDA" w14:textId="56B77034" w:rsidR="000A604C" w:rsidRPr="00743BBC" w:rsidRDefault="000A604C" w:rsidP="000A604C">
      <w:pPr>
        <w:rPr>
          <w:b/>
        </w:rPr>
      </w:pPr>
      <w:r w:rsidRPr="006035A7">
        <w:rPr>
          <w:b/>
        </w:rPr>
        <w:t xml:space="preserve">Proposal </w:t>
      </w:r>
      <w:r>
        <w:rPr>
          <w:b/>
        </w:rPr>
        <w:t>4</w:t>
      </w:r>
      <w:r w:rsidRPr="00743BBC">
        <w:rPr>
          <w:b/>
        </w:rPr>
        <w:t>:</w:t>
      </w:r>
      <w:r w:rsidRPr="004523E6">
        <w:rPr>
          <w:b/>
        </w:rPr>
        <w:t xml:space="preserve"> </w:t>
      </w:r>
      <w:r w:rsidRPr="00743BBC">
        <w:rPr>
          <w:b/>
        </w:rPr>
        <w:t>EN-DC split bearers can be configured with uplink duplication.</w:t>
      </w:r>
    </w:p>
    <w:p w14:paraId="612C6E43" w14:textId="13589E1D" w:rsidR="000A604C" w:rsidRDefault="000A604C" w:rsidP="000A604C">
      <w:r>
        <w:t>EN-DC split bearers do raise the question whether LTE MAC, like NR MAC, should support the CE for activation/deactivation of uplink duplication. Such impact to LTE MAC seems undesirable. With such bearers, activation/deactivation CEs from NR MAC seem sufficient</w:t>
      </w:r>
      <w:r w:rsidR="004523E6">
        <w:t xml:space="preserve">, </w:t>
      </w:r>
      <w:r w:rsidR="00E14166">
        <w:t xml:space="preserve">which </w:t>
      </w:r>
      <w:r w:rsidR="004523E6" w:rsidRPr="00743BBC">
        <w:t>NR MAC entity just monitors own leg’s radio channel quality and may send MAC CE to UE. It can be treated as one special case of Proposal2 and 3 for NR-NR DC</w:t>
      </w:r>
      <w:r w:rsidRPr="00743BBC">
        <w:t>.</w:t>
      </w:r>
      <w:r w:rsidR="004523E6">
        <w:t xml:space="preserve"> </w:t>
      </w:r>
    </w:p>
    <w:p w14:paraId="008EF6A8" w14:textId="1FE6F019" w:rsidR="000A604C" w:rsidRPr="00743BBC" w:rsidRDefault="000A604C" w:rsidP="000A604C">
      <w:pPr>
        <w:rPr>
          <w:b/>
        </w:rPr>
      </w:pPr>
      <w:r w:rsidRPr="00C45C08">
        <w:rPr>
          <w:b/>
        </w:rPr>
        <w:t xml:space="preserve">Proposal </w:t>
      </w:r>
      <w:r>
        <w:rPr>
          <w:b/>
        </w:rPr>
        <w:t>5</w:t>
      </w:r>
      <w:r w:rsidRPr="00743BBC">
        <w:rPr>
          <w:b/>
        </w:rPr>
        <w:t>:</w:t>
      </w:r>
      <w:r w:rsidRPr="004523E6">
        <w:rPr>
          <w:b/>
        </w:rPr>
        <w:t xml:space="preserve"> </w:t>
      </w:r>
      <w:r w:rsidRPr="00743BBC">
        <w:rPr>
          <w:b/>
        </w:rPr>
        <w:t>No LTE MAC CE is introduced for activation/deactivation of uplink duplication</w:t>
      </w:r>
      <w:r w:rsidR="004523E6">
        <w:rPr>
          <w:b/>
        </w:rPr>
        <w:t xml:space="preserve"> in EN-DC</w:t>
      </w:r>
      <w:r w:rsidRPr="00743BBC">
        <w:rPr>
          <w:b/>
        </w:rPr>
        <w:t xml:space="preserve">. </w:t>
      </w:r>
    </w:p>
    <w:p w14:paraId="079942B5" w14:textId="10A03AB2" w:rsidR="000A604C" w:rsidRPr="00743BBC" w:rsidRDefault="000A604C" w:rsidP="00743BBC">
      <w:pPr>
        <w:rPr>
          <w:b/>
        </w:rPr>
      </w:pPr>
      <w:r w:rsidRPr="00C45C08">
        <w:rPr>
          <w:b/>
        </w:rPr>
        <w:t xml:space="preserve">Proposal </w:t>
      </w:r>
      <w:r>
        <w:rPr>
          <w:b/>
        </w:rPr>
        <w:t>6</w:t>
      </w:r>
      <w:r w:rsidRPr="00743BBC">
        <w:rPr>
          <w:b/>
        </w:rPr>
        <w:t>:</w:t>
      </w:r>
      <w:r>
        <w:rPr>
          <w:b/>
        </w:rPr>
        <w:t xml:space="preserve"> </w:t>
      </w:r>
      <w:r w:rsidRPr="00743BBC">
        <w:rPr>
          <w:b/>
        </w:rPr>
        <w:t>On EN-DC split bearers, the UE acts on duplication activation/deactivation CEs received over NR MAC.</w:t>
      </w:r>
    </w:p>
    <w:p w14:paraId="04E1C5BC" w14:textId="77777777" w:rsidR="000A604C" w:rsidRPr="004523E6" w:rsidRDefault="000A604C" w:rsidP="00F35A6E">
      <w:pPr>
        <w:rPr>
          <w:b/>
        </w:rPr>
      </w:pPr>
    </w:p>
    <w:p w14:paraId="43A12B72" w14:textId="3E7861E5" w:rsidR="00CD4C7B" w:rsidRDefault="00312798" w:rsidP="00CD4C7B">
      <w:pPr>
        <w:pStyle w:val="Heading1"/>
      </w:pPr>
      <w:r>
        <w:t>4</w:t>
      </w:r>
      <w:r w:rsidR="00CD4C7B" w:rsidRPr="006E13D1">
        <w:tab/>
      </w:r>
      <w:r w:rsidR="0064631A">
        <w:t>Conclusion</w:t>
      </w:r>
    </w:p>
    <w:p w14:paraId="2B67C0D5" w14:textId="6D19B8CD" w:rsidR="00E14166" w:rsidRDefault="00E14166" w:rsidP="00743BBC">
      <w:r>
        <w:t>This contribution discusses how MAC CE command used in NR-NR DC and whether uplink packet duplication applies for EN-DC split bearers, and proposes the following.</w:t>
      </w:r>
    </w:p>
    <w:p w14:paraId="0ED36F1C" w14:textId="330D5C01" w:rsidR="00E14166" w:rsidRPr="00E14166" w:rsidRDefault="00E14166" w:rsidP="00743BBC">
      <w:r>
        <w:t>For NR-NR DC,</w:t>
      </w:r>
    </w:p>
    <w:p w14:paraId="190C81D1" w14:textId="2B5069D5" w:rsidR="00CD4C7B" w:rsidRDefault="00F35A6E" w:rsidP="00CD4C7B">
      <w:pPr>
        <w:rPr>
          <w:b/>
        </w:rPr>
      </w:pPr>
      <w:r w:rsidRPr="00785FC8">
        <w:rPr>
          <w:rFonts w:hint="eastAsia"/>
          <w:b/>
        </w:rPr>
        <w:t xml:space="preserve">Proposal1: </w:t>
      </w:r>
      <w:r w:rsidRPr="00785FC8">
        <w:rPr>
          <w:b/>
        </w:rPr>
        <w:t xml:space="preserve">In </w:t>
      </w:r>
      <w:r w:rsidR="00E14166">
        <w:rPr>
          <w:b/>
        </w:rPr>
        <w:t>NR-NR DC</w:t>
      </w:r>
      <w:r w:rsidRPr="00785FC8">
        <w:rPr>
          <w:b/>
        </w:rPr>
        <w:t>, independent MAC CE commands from MN and SN should be supported in network side.</w:t>
      </w:r>
    </w:p>
    <w:p w14:paraId="007CC11B" w14:textId="5ED8F666" w:rsidR="00F35A6E" w:rsidRDefault="00F35A6E" w:rsidP="00CD4C7B">
      <w:pPr>
        <w:rPr>
          <w:b/>
        </w:rPr>
      </w:pPr>
      <w:r w:rsidRPr="00785FC8">
        <w:rPr>
          <w:rFonts w:hint="eastAsia"/>
          <w:b/>
        </w:rPr>
        <w:t xml:space="preserve">Proposal2: RRC configures </w:t>
      </w:r>
      <w:r w:rsidRPr="00785FC8">
        <w:rPr>
          <w:b/>
        </w:rPr>
        <w:t>UE to react on one (first) MAC CE command or two MAC CE commands from MN and SN for PDCP duplication activation.</w:t>
      </w:r>
    </w:p>
    <w:p w14:paraId="54A67D9E" w14:textId="77777777" w:rsidR="00F35A6E" w:rsidRDefault="00F35A6E" w:rsidP="00F35A6E">
      <w:pPr>
        <w:rPr>
          <w:b/>
        </w:rPr>
      </w:pPr>
      <w:r w:rsidRPr="00156816">
        <w:rPr>
          <w:rFonts w:hint="eastAsia"/>
          <w:b/>
        </w:rPr>
        <w:t>Proposal</w:t>
      </w:r>
      <w:r>
        <w:rPr>
          <w:b/>
        </w:rPr>
        <w:t>3</w:t>
      </w:r>
      <w:r w:rsidRPr="00156816">
        <w:rPr>
          <w:rFonts w:hint="eastAsia"/>
          <w:b/>
        </w:rPr>
        <w:t xml:space="preserve">: RRC configures </w:t>
      </w:r>
      <w:r w:rsidRPr="00156816">
        <w:rPr>
          <w:b/>
        </w:rPr>
        <w:t xml:space="preserve">UE to react on one (first) MAC CE command or two MAC CE commands from MN and SN for PDCP duplication </w:t>
      </w:r>
      <w:r>
        <w:rPr>
          <w:b/>
        </w:rPr>
        <w:t>de</w:t>
      </w:r>
      <w:r w:rsidRPr="00156816">
        <w:rPr>
          <w:b/>
        </w:rPr>
        <w:t>activation.</w:t>
      </w:r>
    </w:p>
    <w:p w14:paraId="56303E10" w14:textId="59164287" w:rsidR="00E14166" w:rsidRDefault="00E14166" w:rsidP="00CD4C7B">
      <w:r>
        <w:rPr>
          <w:rFonts w:hint="eastAsia"/>
        </w:rPr>
        <w:t>For EN DC,</w:t>
      </w:r>
    </w:p>
    <w:p w14:paraId="1E0C7F6C" w14:textId="77777777" w:rsidR="00E14166" w:rsidRPr="00007FE4" w:rsidRDefault="00E14166" w:rsidP="00E14166">
      <w:pPr>
        <w:rPr>
          <w:b/>
        </w:rPr>
      </w:pPr>
      <w:r w:rsidRPr="006035A7">
        <w:rPr>
          <w:b/>
        </w:rPr>
        <w:t xml:space="preserve">Proposal </w:t>
      </w:r>
      <w:r>
        <w:rPr>
          <w:b/>
        </w:rPr>
        <w:t>4</w:t>
      </w:r>
      <w:r w:rsidRPr="00007FE4">
        <w:rPr>
          <w:b/>
        </w:rPr>
        <w:t>:</w:t>
      </w:r>
      <w:r w:rsidRPr="004523E6">
        <w:rPr>
          <w:b/>
        </w:rPr>
        <w:t xml:space="preserve"> </w:t>
      </w:r>
      <w:r w:rsidRPr="00007FE4">
        <w:rPr>
          <w:b/>
        </w:rPr>
        <w:t>EN-DC split bearers can be configured with uplink duplication.</w:t>
      </w:r>
    </w:p>
    <w:p w14:paraId="0DA15F60" w14:textId="77777777" w:rsidR="00E14166" w:rsidRPr="00007FE4" w:rsidRDefault="00E14166" w:rsidP="00E14166">
      <w:pPr>
        <w:rPr>
          <w:b/>
        </w:rPr>
      </w:pPr>
      <w:r w:rsidRPr="00C45C08">
        <w:rPr>
          <w:b/>
        </w:rPr>
        <w:t xml:space="preserve">Proposal </w:t>
      </w:r>
      <w:r>
        <w:rPr>
          <w:b/>
        </w:rPr>
        <w:t>5</w:t>
      </w:r>
      <w:r w:rsidRPr="00007FE4">
        <w:rPr>
          <w:b/>
        </w:rPr>
        <w:t>:</w:t>
      </w:r>
      <w:r w:rsidRPr="004523E6">
        <w:rPr>
          <w:b/>
        </w:rPr>
        <w:t xml:space="preserve"> </w:t>
      </w:r>
      <w:r w:rsidRPr="00007FE4">
        <w:rPr>
          <w:b/>
        </w:rPr>
        <w:t>No LTE MAC CE is introduced for activation/deactivation of uplink duplication</w:t>
      </w:r>
      <w:r>
        <w:rPr>
          <w:b/>
        </w:rPr>
        <w:t xml:space="preserve"> in EN-DC</w:t>
      </w:r>
      <w:r w:rsidRPr="00007FE4">
        <w:rPr>
          <w:b/>
        </w:rPr>
        <w:t xml:space="preserve">. </w:t>
      </w:r>
    </w:p>
    <w:p w14:paraId="02D4ABA3" w14:textId="77777777" w:rsidR="00E14166" w:rsidRPr="00007FE4" w:rsidRDefault="00E14166" w:rsidP="00E14166">
      <w:pPr>
        <w:rPr>
          <w:b/>
        </w:rPr>
      </w:pPr>
      <w:r w:rsidRPr="00C45C08">
        <w:rPr>
          <w:b/>
        </w:rPr>
        <w:t xml:space="preserve">Proposal </w:t>
      </w:r>
      <w:r>
        <w:rPr>
          <w:b/>
        </w:rPr>
        <w:t>6</w:t>
      </w:r>
      <w:r w:rsidRPr="00007FE4">
        <w:rPr>
          <w:b/>
        </w:rPr>
        <w:t>:</w:t>
      </w:r>
      <w:r>
        <w:rPr>
          <w:b/>
        </w:rPr>
        <w:t xml:space="preserve"> </w:t>
      </w:r>
      <w:r w:rsidRPr="00007FE4">
        <w:rPr>
          <w:b/>
        </w:rPr>
        <w:t>On EN-DC split bearers, the UE acts on duplication activation/deactivation CEs received over NR MAC.</w:t>
      </w:r>
    </w:p>
    <w:p w14:paraId="35F222F4" w14:textId="77777777" w:rsidR="00080512" w:rsidRPr="00CD4C7B" w:rsidRDefault="00080512" w:rsidP="00743BBC"/>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7AE12" w14:textId="77777777" w:rsidR="00E3334C" w:rsidRDefault="00E3334C">
      <w:r>
        <w:separator/>
      </w:r>
    </w:p>
  </w:endnote>
  <w:endnote w:type="continuationSeparator" w:id="0">
    <w:p w14:paraId="2425BB0C" w14:textId="77777777" w:rsidR="00E3334C" w:rsidRDefault="00E33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1CD14" w14:textId="77777777" w:rsidR="00E3334C" w:rsidRDefault="00E3334C">
      <w:r>
        <w:separator/>
      </w:r>
    </w:p>
  </w:footnote>
  <w:footnote w:type="continuationSeparator" w:id="0">
    <w:p w14:paraId="45626621" w14:textId="77777777" w:rsidR="00E3334C" w:rsidRDefault="00E333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4DA"/>
    <w:rsid w:val="00033397"/>
    <w:rsid w:val="00040095"/>
    <w:rsid w:val="00080512"/>
    <w:rsid w:val="000868A3"/>
    <w:rsid w:val="00090468"/>
    <w:rsid w:val="000A604C"/>
    <w:rsid w:val="000B7BCF"/>
    <w:rsid w:val="000C522B"/>
    <w:rsid w:val="000D58AB"/>
    <w:rsid w:val="00112F1A"/>
    <w:rsid w:val="00145075"/>
    <w:rsid w:val="001741A0"/>
    <w:rsid w:val="00194CD0"/>
    <w:rsid w:val="001B49C9"/>
    <w:rsid w:val="001F168B"/>
    <w:rsid w:val="001F7831"/>
    <w:rsid w:val="00204045"/>
    <w:rsid w:val="0022606D"/>
    <w:rsid w:val="002747EC"/>
    <w:rsid w:val="002855BF"/>
    <w:rsid w:val="002B3BB9"/>
    <w:rsid w:val="002F0D22"/>
    <w:rsid w:val="00312798"/>
    <w:rsid w:val="003172DC"/>
    <w:rsid w:val="00326069"/>
    <w:rsid w:val="0035462D"/>
    <w:rsid w:val="003B40AD"/>
    <w:rsid w:val="003C4E37"/>
    <w:rsid w:val="003E16BE"/>
    <w:rsid w:val="004006E8"/>
    <w:rsid w:val="00401855"/>
    <w:rsid w:val="004120C1"/>
    <w:rsid w:val="004523E6"/>
    <w:rsid w:val="00477455"/>
    <w:rsid w:val="004D3578"/>
    <w:rsid w:val="004D380D"/>
    <w:rsid w:val="004E213A"/>
    <w:rsid w:val="00503171"/>
    <w:rsid w:val="00506C28"/>
    <w:rsid w:val="00534DA0"/>
    <w:rsid w:val="00543E6C"/>
    <w:rsid w:val="00565087"/>
    <w:rsid w:val="0056573F"/>
    <w:rsid w:val="00611566"/>
    <w:rsid w:val="0064631A"/>
    <w:rsid w:val="00646D99"/>
    <w:rsid w:val="00656910"/>
    <w:rsid w:val="006C66D8"/>
    <w:rsid w:val="006D1E24"/>
    <w:rsid w:val="006E1417"/>
    <w:rsid w:val="006F6A2C"/>
    <w:rsid w:val="00710201"/>
    <w:rsid w:val="007342B5"/>
    <w:rsid w:val="00734A5B"/>
    <w:rsid w:val="00743BBC"/>
    <w:rsid w:val="00744E76"/>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90EEC"/>
    <w:rsid w:val="009A0990"/>
    <w:rsid w:val="009A0AF3"/>
    <w:rsid w:val="009B07CD"/>
    <w:rsid w:val="009C19E9"/>
    <w:rsid w:val="009D74A6"/>
    <w:rsid w:val="00A10F02"/>
    <w:rsid w:val="00A204CA"/>
    <w:rsid w:val="00A53724"/>
    <w:rsid w:val="00A82346"/>
    <w:rsid w:val="00A9671C"/>
    <w:rsid w:val="00AA1553"/>
    <w:rsid w:val="00B15449"/>
    <w:rsid w:val="00B47FD1"/>
    <w:rsid w:val="00B50540"/>
    <w:rsid w:val="00B516BB"/>
    <w:rsid w:val="00C12B51"/>
    <w:rsid w:val="00C24650"/>
    <w:rsid w:val="00C33079"/>
    <w:rsid w:val="00C83A13"/>
    <w:rsid w:val="00C9068C"/>
    <w:rsid w:val="00C92967"/>
    <w:rsid w:val="00CA3D0C"/>
    <w:rsid w:val="00CA654B"/>
    <w:rsid w:val="00CD4C7B"/>
    <w:rsid w:val="00CE3AD2"/>
    <w:rsid w:val="00D738D6"/>
    <w:rsid w:val="00D80795"/>
    <w:rsid w:val="00D854BE"/>
    <w:rsid w:val="00D87E00"/>
    <w:rsid w:val="00D9134D"/>
    <w:rsid w:val="00D96D11"/>
    <w:rsid w:val="00DA7A03"/>
    <w:rsid w:val="00DB1818"/>
    <w:rsid w:val="00DC309B"/>
    <w:rsid w:val="00DC4DA2"/>
    <w:rsid w:val="00E14166"/>
    <w:rsid w:val="00E3334C"/>
    <w:rsid w:val="00E62835"/>
    <w:rsid w:val="00E77645"/>
    <w:rsid w:val="00E83697"/>
    <w:rsid w:val="00EC4A25"/>
    <w:rsid w:val="00F025A2"/>
    <w:rsid w:val="00F07388"/>
    <w:rsid w:val="00F2026E"/>
    <w:rsid w:val="00F2210A"/>
    <w:rsid w:val="00F35A6E"/>
    <w:rsid w:val="00F37743"/>
    <w:rsid w:val="00F54A3D"/>
    <w:rsid w:val="00F54CB0"/>
    <w:rsid w:val="00F626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F35A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5A6E"/>
    <w:rPr>
      <w:rFonts w:ascii="Arial" w:eastAsia="MS Mincho" w:hAnsi="Arial"/>
      <w:szCs w:val="24"/>
    </w:rPr>
  </w:style>
  <w:style w:type="paragraph" w:styleId="BalloonText">
    <w:name w:val="Balloon Text"/>
    <w:basedOn w:val="Normal"/>
    <w:link w:val="BalloonTextChar"/>
    <w:rsid w:val="000A604C"/>
    <w:pPr>
      <w:spacing w:after="0"/>
    </w:pPr>
    <w:rPr>
      <w:sz w:val="18"/>
      <w:szCs w:val="18"/>
    </w:rPr>
  </w:style>
  <w:style w:type="character" w:customStyle="1" w:styleId="BalloonTextChar">
    <w:name w:val="Balloon Text Char"/>
    <w:basedOn w:val="DefaultParagraphFont"/>
    <w:link w:val="BalloonText"/>
    <w:rsid w:val="000A604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30</TotalTime>
  <Pages>1</Pages>
  <Words>852</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5704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 Jing 1. (NSB - CN/Beijing)</dc:creator>
  <cp:lastModifiedBy>Nokia</cp:lastModifiedBy>
  <cp:revision>10</cp:revision>
  <dcterms:created xsi:type="dcterms:W3CDTF">2017-08-02T03:57:00Z</dcterms:created>
  <dcterms:modified xsi:type="dcterms:W3CDTF">2017-08-11T13:10:00Z</dcterms:modified>
</cp:coreProperties>
</file>